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9D" w:rsidRDefault="0045230D" w:rsidP="00E2239D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E2239D">
        <w:rPr>
          <w:rFonts w:ascii="Times New Roman" w:hAnsi="Times New Roman" w:cs="Times New Roman"/>
          <w:b/>
          <w:sz w:val="28"/>
        </w:rPr>
        <w:t xml:space="preserve">Обобщение практики осуществления муниципального контроля на территории Нижнетанайского сельсовета Дзержинского района </w:t>
      </w:r>
    </w:p>
    <w:p w:rsidR="0045230D" w:rsidRPr="00E2239D" w:rsidRDefault="0045230D" w:rsidP="00E2239D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E2239D">
        <w:rPr>
          <w:rFonts w:ascii="Times New Roman" w:hAnsi="Times New Roman" w:cs="Times New Roman"/>
          <w:b/>
          <w:sz w:val="28"/>
        </w:rPr>
        <w:t>за 2024 год</w:t>
      </w:r>
    </w:p>
    <w:p w:rsidR="0045230D" w:rsidRDefault="0045230D" w:rsidP="0045230D">
      <w:pPr>
        <w:rPr>
          <w:rFonts w:ascii="Times New Roman" w:hAnsi="Times New Roman" w:cs="Times New Roman"/>
          <w:sz w:val="28"/>
        </w:rPr>
      </w:pPr>
    </w:p>
    <w:p w:rsidR="0045230D" w:rsidRPr="00E2239D" w:rsidRDefault="00E2239D" w:rsidP="00E2239D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 w:rsidR="0045230D" w:rsidRPr="00E2239D">
        <w:rPr>
          <w:rFonts w:ascii="Times New Roman" w:hAnsi="Times New Roman" w:cs="Times New Roman"/>
          <w:sz w:val="28"/>
        </w:rPr>
        <w:t>Обобщение практики осуществления муниципального контроля в соответствующих сферах деятельности,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нарушений, проводится органом муниципального контроля в целях исполнения требований статьи 8.2.</w:t>
      </w:r>
      <w:proofErr w:type="gramEnd"/>
      <w:r w:rsidR="0045230D" w:rsidRPr="00E2239D">
        <w:rPr>
          <w:rFonts w:ascii="Times New Roman" w:hAnsi="Times New Roman" w:cs="Times New Roman"/>
          <w:sz w:val="28"/>
        </w:rPr>
        <w:t xml:space="preserve"> Федерального закона от 26.12.2008 № 294-ФЗ «О защите прав юридических лиц и индивидуальных предпринимателей при осуществлении государственного контроля (надзора) и муниципального контроля».</w:t>
      </w:r>
    </w:p>
    <w:p w:rsidR="0045230D" w:rsidRPr="00E2239D" w:rsidRDefault="00E2239D" w:rsidP="00E2239D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45230D" w:rsidRPr="00E2239D">
        <w:rPr>
          <w:rFonts w:ascii="Times New Roman" w:hAnsi="Times New Roman" w:cs="Times New Roman"/>
          <w:sz w:val="28"/>
        </w:rPr>
        <w:t>Целями обобщения практики осуществления муниципального контроля в соответствующих сферах деятельности на территории Нижнетанайского сельсовета Дзержинского района являются:</w:t>
      </w:r>
    </w:p>
    <w:p w:rsidR="0045230D" w:rsidRPr="00E2239D" w:rsidRDefault="00E2239D" w:rsidP="00E2239D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- </w:t>
      </w:r>
      <w:r w:rsidR="0045230D" w:rsidRPr="00E2239D">
        <w:rPr>
          <w:rFonts w:ascii="Times New Roman" w:hAnsi="Times New Roman" w:cs="Times New Roman"/>
          <w:sz w:val="28"/>
        </w:rPr>
        <w:t>обеспечение единства практики применения органами муниципального контроля федеральных законов и иных нормативных актов Российской Федерации, нормативных правовых актов Красноярского края, муниципальных нормативных правовых актов, обязательность применения которых установлена законодательством Российской Федерации;</w:t>
      </w:r>
      <w:proofErr w:type="gramEnd"/>
    </w:p>
    <w:p w:rsidR="0045230D" w:rsidRPr="00E2239D" w:rsidRDefault="00E2239D" w:rsidP="00E2239D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</w:t>
      </w:r>
      <w:r w:rsidR="0045230D" w:rsidRPr="00E2239D">
        <w:rPr>
          <w:rFonts w:ascii="Times New Roman" w:hAnsi="Times New Roman" w:cs="Times New Roman"/>
          <w:sz w:val="28"/>
        </w:rPr>
        <w:t>обеспечение доступности сведений о практике осуществления муниципального контроля на территории Нижнетанайского сельсовета Дзержинского района.</w:t>
      </w:r>
    </w:p>
    <w:p w:rsidR="0045230D" w:rsidRPr="00E2239D" w:rsidRDefault="00E2239D" w:rsidP="00E2239D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45230D" w:rsidRPr="00E2239D">
        <w:rPr>
          <w:rFonts w:ascii="Times New Roman" w:hAnsi="Times New Roman" w:cs="Times New Roman"/>
          <w:sz w:val="28"/>
        </w:rPr>
        <w:t>Задачами обобщения практики осуществления муниципального контроля в соответствующих сферах деятельности на территории Нижнетанайского сельсовета Дзержинского района являются:</w:t>
      </w:r>
    </w:p>
    <w:p w:rsidR="0045230D" w:rsidRPr="00E2239D" w:rsidRDefault="00E2239D" w:rsidP="00E2239D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</w:t>
      </w:r>
      <w:r w:rsidR="0045230D" w:rsidRPr="00E2239D">
        <w:rPr>
          <w:rFonts w:ascii="Times New Roman" w:hAnsi="Times New Roman" w:cs="Times New Roman"/>
          <w:sz w:val="28"/>
        </w:rPr>
        <w:t>выявление и пресечение несоблюдения юридическими лицами, индивидуальными предпринимателями обязательных требований, установленных федеральными законами и законами Красноярского края, а также муниципальными правовыми актами в соответствующих сферах деятельности;</w:t>
      </w:r>
    </w:p>
    <w:p w:rsidR="0045230D" w:rsidRPr="00E2239D" w:rsidRDefault="00E2239D" w:rsidP="00E2239D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</w:t>
      </w:r>
      <w:r w:rsidR="0045230D" w:rsidRPr="00E2239D">
        <w:rPr>
          <w:rFonts w:ascii="Times New Roman" w:hAnsi="Times New Roman" w:cs="Times New Roman"/>
          <w:sz w:val="28"/>
        </w:rPr>
        <w:t>выявление и устранение причин, порождающих нарушения обязательных требований, и условий, способствующих совершению таких нарушений или облегчающих их совершение;</w:t>
      </w:r>
    </w:p>
    <w:p w:rsidR="0045230D" w:rsidRPr="00E2239D" w:rsidRDefault="00E2239D" w:rsidP="00E2239D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</w:t>
      </w:r>
      <w:r w:rsidR="0045230D" w:rsidRPr="00E2239D">
        <w:rPr>
          <w:rFonts w:ascii="Times New Roman" w:hAnsi="Times New Roman" w:cs="Times New Roman"/>
          <w:sz w:val="28"/>
        </w:rPr>
        <w:t xml:space="preserve">выработка с привлечением широкого </w:t>
      </w:r>
      <w:proofErr w:type="gramStart"/>
      <w:r w:rsidR="0045230D" w:rsidRPr="00E2239D">
        <w:rPr>
          <w:rFonts w:ascii="Times New Roman" w:hAnsi="Times New Roman" w:cs="Times New Roman"/>
          <w:sz w:val="28"/>
        </w:rPr>
        <w:t>круга заинтересованных лиц оптимальных решений проблемных вопросов практики</w:t>
      </w:r>
      <w:proofErr w:type="gramEnd"/>
      <w:r w:rsidR="0045230D" w:rsidRPr="00E2239D">
        <w:rPr>
          <w:rFonts w:ascii="Times New Roman" w:hAnsi="Times New Roman" w:cs="Times New Roman"/>
          <w:sz w:val="28"/>
        </w:rPr>
        <w:t xml:space="preserve"> и их реализации;</w:t>
      </w:r>
    </w:p>
    <w:p w:rsidR="0045230D" w:rsidRPr="00E2239D" w:rsidRDefault="0045230D" w:rsidP="00E2239D">
      <w:pPr>
        <w:pStyle w:val="a4"/>
        <w:jc w:val="both"/>
        <w:rPr>
          <w:rFonts w:ascii="Times New Roman" w:hAnsi="Times New Roman" w:cs="Times New Roman"/>
          <w:sz w:val="28"/>
        </w:rPr>
      </w:pPr>
      <w:r w:rsidRPr="00E2239D">
        <w:rPr>
          <w:rFonts w:ascii="Times New Roman" w:hAnsi="Times New Roman" w:cs="Times New Roman"/>
          <w:sz w:val="28"/>
        </w:rPr>
        <w:t xml:space="preserve">укрепление </w:t>
      </w:r>
      <w:proofErr w:type="gramStart"/>
      <w:r w:rsidRPr="00E2239D">
        <w:rPr>
          <w:rFonts w:ascii="Times New Roman" w:hAnsi="Times New Roman" w:cs="Times New Roman"/>
          <w:sz w:val="28"/>
        </w:rPr>
        <w:t>системы профилактики нарушений обязательных требований</w:t>
      </w:r>
      <w:proofErr w:type="gramEnd"/>
      <w:r w:rsidRPr="00E2239D">
        <w:rPr>
          <w:rFonts w:ascii="Times New Roman" w:hAnsi="Times New Roman" w:cs="Times New Roman"/>
          <w:sz w:val="28"/>
        </w:rPr>
        <w:t xml:space="preserve"> путём активизации профилактической деятельности;</w:t>
      </w:r>
    </w:p>
    <w:p w:rsidR="0045230D" w:rsidRPr="00E2239D" w:rsidRDefault="00E2239D" w:rsidP="00E2239D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</w:t>
      </w:r>
      <w:r w:rsidR="0045230D" w:rsidRPr="00E2239D">
        <w:rPr>
          <w:rFonts w:ascii="Times New Roman" w:hAnsi="Times New Roman" w:cs="Times New Roman"/>
          <w:sz w:val="28"/>
        </w:rPr>
        <w:t>повышение уровня правовой грамотности и развитие правосознания руководителей юридических лиц и индивидуальных предпринимателей.</w:t>
      </w:r>
      <w:r w:rsidR="0045230D" w:rsidRPr="00E2239D">
        <w:rPr>
          <w:rFonts w:ascii="Times New Roman" w:hAnsi="Times New Roman" w:cs="Times New Roman"/>
          <w:sz w:val="28"/>
        </w:rPr>
        <w:t> </w:t>
      </w:r>
    </w:p>
    <w:p w:rsidR="0045230D" w:rsidRPr="00E2239D" w:rsidRDefault="00E2239D" w:rsidP="00E2239D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E2239D">
        <w:rPr>
          <w:rFonts w:ascii="Times New Roman" w:hAnsi="Times New Roman" w:cs="Times New Roman"/>
          <w:sz w:val="28"/>
        </w:rPr>
        <w:t>К</w:t>
      </w:r>
      <w:r w:rsidR="0045230D" w:rsidRPr="00E2239D">
        <w:rPr>
          <w:rFonts w:ascii="Times New Roman" w:hAnsi="Times New Roman" w:cs="Times New Roman"/>
          <w:sz w:val="28"/>
        </w:rPr>
        <w:t xml:space="preserve"> субъектам малого предпринимательства, за исключением юридических лиц, индивидуальных предпринимателей, осуществляющих </w:t>
      </w:r>
      <w:r w:rsidR="0045230D" w:rsidRPr="00E2239D">
        <w:rPr>
          <w:rFonts w:ascii="Times New Roman" w:hAnsi="Times New Roman" w:cs="Times New Roman"/>
          <w:sz w:val="28"/>
        </w:rPr>
        <w:lastRenderedPageBreak/>
        <w:t xml:space="preserve">виды деятельности, перечень которых устанавливается Правительством Российской Федерации в соответствии с частью 9 статьи 9 настоящего Федерального закона, плановые и внеплановые проверки в отношении юридических лиц, индивидуальных предпринимателей в </w:t>
      </w:r>
      <w:r w:rsidRPr="00E2239D">
        <w:rPr>
          <w:rFonts w:ascii="Times New Roman" w:hAnsi="Times New Roman" w:cs="Times New Roman"/>
          <w:sz w:val="28"/>
        </w:rPr>
        <w:t>2024</w:t>
      </w:r>
      <w:r w:rsidR="0045230D" w:rsidRPr="00E2239D">
        <w:rPr>
          <w:rFonts w:ascii="Times New Roman" w:hAnsi="Times New Roman" w:cs="Times New Roman"/>
          <w:sz w:val="28"/>
        </w:rPr>
        <w:t xml:space="preserve"> году не проводились.</w:t>
      </w:r>
    </w:p>
    <w:p w:rsidR="00DE3DE8" w:rsidRPr="00E2239D" w:rsidRDefault="00DE3DE8" w:rsidP="00E2239D">
      <w:pPr>
        <w:pStyle w:val="a4"/>
        <w:jc w:val="both"/>
        <w:rPr>
          <w:rFonts w:ascii="Times New Roman" w:hAnsi="Times New Roman" w:cs="Times New Roman"/>
          <w:sz w:val="28"/>
        </w:rPr>
      </w:pPr>
    </w:p>
    <w:sectPr w:rsidR="00DE3DE8" w:rsidRPr="00E2239D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230D"/>
    <w:rsid w:val="00106AA3"/>
    <w:rsid w:val="00185603"/>
    <w:rsid w:val="0045230D"/>
    <w:rsid w:val="005A586C"/>
    <w:rsid w:val="00A449EE"/>
    <w:rsid w:val="00DE3DE8"/>
    <w:rsid w:val="00E2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2">
    <w:name w:val="heading 2"/>
    <w:basedOn w:val="a"/>
    <w:link w:val="20"/>
    <w:uiPriority w:val="9"/>
    <w:qFormat/>
    <w:rsid w:val="004523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5230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523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d-postheadericon">
    <w:name w:val="dd-postheadericon"/>
    <w:basedOn w:val="a0"/>
    <w:rsid w:val="0045230D"/>
  </w:style>
  <w:style w:type="character" w:styleId="a5">
    <w:name w:val="Hyperlink"/>
    <w:basedOn w:val="a0"/>
    <w:uiPriority w:val="99"/>
    <w:unhideWhenUsed/>
    <w:rsid w:val="004523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414</Words>
  <Characters>2360</Characters>
  <Application>Microsoft Office Word</Application>
  <DocSecurity>0</DocSecurity>
  <Lines>19</Lines>
  <Paragraphs>5</Paragraphs>
  <ScaleCrop>false</ScaleCrop>
  <Company>*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2025-02-18T06:20:00Z</dcterms:created>
  <dcterms:modified xsi:type="dcterms:W3CDTF">2025-02-18T08:28:00Z</dcterms:modified>
</cp:coreProperties>
</file>